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7814" w:rsidP="00EC7814" w:rsidRDefault="00EC7814" w14:paraId="38E41A18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S3-24</w:t>
      </w:r>
      <w:r w:rsidR="00244ABF">
        <w:rPr>
          <w:b/>
          <w:i/>
          <w:noProof/>
          <w:sz w:val="28"/>
        </w:rPr>
        <w:t>0348</w:t>
      </w:r>
    </w:p>
    <w:p w:rsidRPr="00872560" w:rsidR="00EE33A2" w:rsidP="00EC7814" w:rsidRDefault="00EC7814" w14:paraId="21C9D114" w14:textId="77777777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:rsidR="0010401F" w:rsidRDefault="0010401F" w14:paraId="5666B53F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Pr="00B00083" w:rsidR="00C022E3" w:rsidRDefault="00C022E3" w14:paraId="3D440894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B00083">
        <w:rPr>
          <w:rFonts w:ascii="Arial" w:hAnsi="Arial"/>
          <w:b/>
          <w:lang w:val="fr-FR"/>
        </w:rPr>
        <w:t>Source:</w:t>
      </w:r>
      <w:proofErr w:type="gramEnd"/>
      <w:r w:rsidRPr="00B00083">
        <w:rPr>
          <w:rFonts w:ascii="Arial" w:hAnsi="Arial"/>
          <w:b/>
          <w:lang w:val="fr-FR"/>
        </w:rPr>
        <w:tab/>
      </w:r>
      <w:r w:rsidRPr="00B00083" w:rsidR="00B00083">
        <w:rPr>
          <w:rFonts w:ascii="Arial" w:hAnsi="Arial"/>
          <w:b/>
          <w:lang w:val="fr-FR"/>
        </w:rPr>
        <w:t>Philips International B</w:t>
      </w:r>
      <w:r w:rsidR="00B00083">
        <w:rPr>
          <w:rFonts w:ascii="Arial" w:hAnsi="Arial"/>
          <w:b/>
          <w:lang w:val="fr-FR"/>
        </w:rPr>
        <w:t>.V.</w:t>
      </w:r>
    </w:p>
    <w:p w:rsidR="00C022E3" w:rsidRDefault="00C022E3" w14:paraId="7609F5AC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0083">
        <w:rPr>
          <w:rFonts w:ascii="Arial" w:hAnsi="Arial" w:cs="Arial"/>
          <w:b/>
        </w:rPr>
        <w:t>New KI: Security of UE-satellite-UE communication</w:t>
      </w:r>
    </w:p>
    <w:p w:rsidR="00C022E3" w:rsidRDefault="00C022E3" w14:paraId="7722B481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 w14:paraId="09739DCC" w14:textId="77777777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5773">
        <w:rPr>
          <w:rFonts w:ascii="Arial" w:hAnsi="Arial"/>
          <w:b/>
        </w:rPr>
        <w:t>5.7</w:t>
      </w:r>
    </w:p>
    <w:p w:rsidR="00C022E3" w:rsidRDefault="00C022E3" w14:paraId="33794200" w14:textId="77777777">
      <w:pPr>
        <w:pStyle w:val="Heading1"/>
      </w:pPr>
      <w:r>
        <w:t>1</w:t>
      </w:r>
      <w:r>
        <w:tab/>
      </w:r>
      <w:r>
        <w:t xml:space="preserve">Decision/action </w:t>
      </w:r>
      <w:proofErr w:type="gramStart"/>
      <w:r>
        <w:t>requested</w:t>
      </w:r>
      <w:proofErr w:type="gramEnd"/>
    </w:p>
    <w:p w:rsidR="00C022E3" w:rsidRDefault="00B00083" w14:paraId="4DE5B7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SA3 is kindly requested to approve the key issue proposed. </w:t>
      </w:r>
    </w:p>
    <w:p w:rsidR="00C022E3" w:rsidRDefault="00C022E3" w14:paraId="00CC8105" w14:textId="77777777">
      <w:pPr>
        <w:pStyle w:val="Heading1"/>
      </w:pPr>
      <w:r>
        <w:t>2</w:t>
      </w:r>
      <w:r>
        <w:tab/>
      </w:r>
      <w:r>
        <w:t>References</w:t>
      </w:r>
    </w:p>
    <w:p w:rsidR="00C022E3" w:rsidRDefault="00C022E3" w14:paraId="407E5277" w14:textId="77777777">
      <w:pPr>
        <w:pStyle w:val="Heading1"/>
      </w:pPr>
      <w:r>
        <w:t>3</w:t>
      </w:r>
      <w:r>
        <w:tab/>
      </w:r>
      <w:r>
        <w:t>Rationale</w:t>
      </w:r>
    </w:p>
    <w:p w:rsidRPr="00B00083" w:rsidR="00B00083" w:rsidP="00B00083" w:rsidRDefault="00B00083" w14:paraId="492E7B2B" w14:textId="77777777">
      <w:pPr>
        <w:rPr>
          <w:i/>
          <w:iCs/>
        </w:rPr>
      </w:pPr>
      <w:r w:rsidRPr="00B00083">
        <w:rPr>
          <w:i/>
          <w:iCs/>
        </w:rPr>
        <w:t xml:space="preserve">This contribution proposes a new key issue on </w:t>
      </w:r>
      <w:r w:rsidR="00D81C18">
        <w:rPr>
          <w:i/>
          <w:iCs/>
        </w:rPr>
        <w:t>the security</w:t>
      </w:r>
      <w:r w:rsidRPr="00B00083">
        <w:rPr>
          <w:i/>
          <w:iCs/>
        </w:rPr>
        <w:t xml:space="preserve"> (i.e., confidentiality</w:t>
      </w:r>
      <w:r w:rsidR="00D81C18">
        <w:rPr>
          <w:i/>
          <w:iCs/>
        </w:rPr>
        <w:t xml:space="preserve">, </w:t>
      </w:r>
      <w:r w:rsidRPr="00B00083">
        <w:rPr>
          <w:i/>
          <w:iCs/>
        </w:rPr>
        <w:t>integrity</w:t>
      </w:r>
      <w:r w:rsidR="00D81C18">
        <w:rPr>
          <w:i/>
          <w:iCs/>
        </w:rPr>
        <w:t>, and replay protection</w:t>
      </w:r>
      <w:r w:rsidRPr="00B00083">
        <w:rPr>
          <w:i/>
          <w:iCs/>
        </w:rPr>
        <w:t>) of information exchanged in a UE-satellite-UE communication scenario.</w:t>
      </w:r>
    </w:p>
    <w:p w:rsidR="00C022E3" w:rsidRDefault="00C022E3" w14:paraId="1738010E" w14:textId="77777777">
      <w:pPr>
        <w:pStyle w:val="Heading1"/>
      </w:pPr>
      <w:r>
        <w:t>4</w:t>
      </w:r>
      <w:r>
        <w:tab/>
      </w:r>
      <w:r>
        <w:t xml:space="preserve">Detailed </w:t>
      </w:r>
      <w:proofErr w:type="gramStart"/>
      <w:r>
        <w:t>proposal</w:t>
      </w:r>
      <w:proofErr w:type="gramEnd"/>
    </w:p>
    <w:p w:rsidRPr="00A9337B" w:rsidR="00A9337B" w:rsidP="00A9337B" w:rsidRDefault="00A9337B" w14:paraId="5A8D4728" w14:textId="77777777">
      <w:pPr>
        <w:jc w:val="center"/>
        <w:rPr>
          <w:sz w:val="36"/>
          <w:szCs w:val="36"/>
        </w:rPr>
      </w:pPr>
      <w:r w:rsidRPr="00622100">
        <w:rPr>
          <w:sz w:val="36"/>
          <w:szCs w:val="36"/>
          <w:highlight w:val="yellow"/>
        </w:rPr>
        <w:t>******** START OF CHANGES ********</w:t>
      </w:r>
    </w:p>
    <w:p w:rsidR="00774177" w:rsidP="00774177" w:rsidRDefault="00774177" w14:paraId="78EFB7E6" w14:textId="77777777">
      <w:pPr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5.X</w:t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 xml:space="preserve">Key Issue #X: Security of UE-satellite-UE communication </w:t>
      </w:r>
    </w:p>
    <w:p w:rsidRPr="004D23AB" w:rsidR="00774177" w:rsidP="00774177" w:rsidRDefault="00774177" w14:paraId="1F6EE1C0" w14:textId="77777777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5.X.1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>Key issue details</w:t>
      </w:r>
    </w:p>
    <w:p w:rsidR="00774177" w:rsidP="00774177" w:rsidRDefault="00774177" w14:paraId="7BD74B81" w14:textId="344B6302">
      <w:pPr/>
      <w:r w:rsidR="00774177">
        <w:rPr/>
        <w:t xml:space="preserve">The 3GPP system needs to be able to ensure </w:t>
      </w:r>
      <w:r w:rsidR="002A42B8">
        <w:rPr/>
        <w:t xml:space="preserve">the protection (i.e., </w:t>
      </w:r>
      <w:r w:rsidR="00774177">
        <w:rPr/>
        <w:t>confidentiality</w:t>
      </w:r>
      <w:r w:rsidR="00CB193D">
        <w:rPr/>
        <w:t xml:space="preserve">, </w:t>
      </w:r>
      <w:r w:rsidR="00774177">
        <w:rPr/>
        <w:t>integrity</w:t>
      </w:r>
      <w:r w:rsidR="00CB193D">
        <w:rPr/>
        <w:t>, and replay protection</w:t>
      </w:r>
      <w:r w:rsidR="002A42B8">
        <w:rPr/>
        <w:t>)</w:t>
      </w:r>
      <w:r w:rsidR="00774177">
        <w:rPr/>
        <w:t xml:space="preserve"> of </w:t>
      </w:r>
      <w:r w:rsidR="005738D4">
        <w:rPr/>
        <w:t>information</w:t>
      </w:r>
      <w:r w:rsidR="00774177">
        <w:rPr/>
        <w:t xml:space="preserve"> </w:t>
      </w:r>
      <w:r w:rsidR="002A42B8">
        <w:rPr/>
        <w:t xml:space="preserve">exchanged </w:t>
      </w:r>
      <w:r w:rsidR="00774177">
        <w:rPr/>
        <w:t xml:space="preserve">between </w:t>
      </w:r>
      <w:r w:rsidR="00C96128">
        <w:rPr/>
        <w:t xml:space="preserve">peer </w:t>
      </w:r>
      <w:r w:rsidR="00774177">
        <w:rPr/>
        <w:t xml:space="preserve">UEs </w:t>
      </w:r>
      <w:r w:rsidR="00DC5773">
        <w:rPr/>
        <w:t>and/or between UEs and</w:t>
      </w:r>
      <w:r w:rsidR="00774177">
        <w:rPr/>
        <w:t xml:space="preserve"> satellite</w:t>
      </w:r>
      <w:r w:rsidR="002A42B8">
        <w:rPr/>
        <w:t xml:space="preserve">. Failure </w:t>
      </w:r>
      <w:r w:rsidR="0C87F1BF">
        <w:rPr/>
        <w:t xml:space="preserve">to </w:t>
      </w:r>
      <w:r w:rsidR="002A42B8">
        <w:rPr/>
        <w:t>protect</w:t>
      </w:r>
      <w:r w:rsidR="002A42B8">
        <w:rPr/>
        <w:t xml:space="preserve"> the confidentiality and integrity of the exchanged </w:t>
      </w:r>
      <w:r w:rsidR="005738D4">
        <w:rPr/>
        <w:t>information</w:t>
      </w:r>
      <w:r w:rsidR="002A42B8">
        <w:rPr/>
        <w:t xml:space="preserve"> </w:t>
      </w:r>
      <w:r w:rsidR="00B00083">
        <w:rPr/>
        <w:t>can</w:t>
      </w:r>
      <w:r w:rsidR="002A42B8">
        <w:rPr/>
        <w:t xml:space="preserve"> compromise the 5GS</w:t>
      </w:r>
      <w:r w:rsidR="001B5ED2">
        <w:rPr/>
        <w:t xml:space="preserve"> and </w:t>
      </w:r>
      <w:r w:rsidR="002A42B8">
        <w:rPr/>
        <w:t>mak</w:t>
      </w:r>
      <w:r w:rsidR="001B5ED2">
        <w:rPr/>
        <w:t>e</w:t>
      </w:r>
      <w:r w:rsidR="002A42B8">
        <w:rPr/>
        <w:t xml:space="preserve"> it vulnerable to several attacks such as impersonation attack, unauthorized </w:t>
      </w:r>
      <w:r w:rsidR="001B5ED2">
        <w:rPr/>
        <w:t>disclosure,</w:t>
      </w:r>
      <w:r w:rsidR="002A42B8">
        <w:rPr/>
        <w:t xml:space="preserve"> and modification of information, etc. </w:t>
      </w:r>
    </w:p>
    <w:p w:rsidR="00BF1B0D" w:rsidP="00774177" w:rsidRDefault="00774177" w14:paraId="0D787C04" w14:textId="77777777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</w:t>
      </w:r>
      <w:r>
        <w:rPr>
          <w:rFonts w:ascii="Arial" w:hAnsi="Arial" w:cs="Arial"/>
          <w:iCs/>
          <w:sz w:val="28"/>
          <w:szCs w:val="28"/>
        </w:rPr>
        <w:t>2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>Security threats</w:t>
      </w:r>
    </w:p>
    <w:p w:rsidR="00BF1B0D" w:rsidP="00774177" w:rsidRDefault="00BF1B0D" w14:paraId="623A6B82" w14:textId="77777777">
      <w:pPr>
        <w:rPr>
          <w:iCs/>
        </w:rPr>
      </w:pPr>
      <w:r>
        <w:rPr>
          <w:iCs/>
        </w:rPr>
        <w:t>If the communication is not confidentiality</w:t>
      </w:r>
      <w:r w:rsidR="00C96128">
        <w:rPr>
          <w:iCs/>
        </w:rPr>
        <w:t xml:space="preserve"> and replay</w:t>
      </w:r>
      <w:r>
        <w:rPr>
          <w:iCs/>
        </w:rPr>
        <w:t xml:space="preserve"> protected, an attacker may eavesdrop on the communication</w:t>
      </w:r>
      <w:r w:rsidR="00C96128">
        <w:rPr>
          <w:iCs/>
        </w:rPr>
        <w:t xml:space="preserve"> and the exchanged privacy sensitive parameters (e.g., identifiers) and/or replay messages exchanged between UEs and/or between UEs and satellite.</w:t>
      </w:r>
    </w:p>
    <w:p w:rsidR="001B5ED2" w:rsidP="00774177" w:rsidRDefault="001B5ED2" w14:paraId="763B540F" w14:textId="77777777">
      <w:pPr>
        <w:rPr>
          <w:iCs/>
        </w:rPr>
      </w:pPr>
      <w:r>
        <w:rPr>
          <w:iCs/>
        </w:rPr>
        <w:t xml:space="preserve">Failure to protect the integrity of </w:t>
      </w:r>
      <w:r w:rsidR="00C96128">
        <w:rPr>
          <w:iCs/>
        </w:rPr>
        <w:t>information</w:t>
      </w:r>
      <w:r>
        <w:rPr>
          <w:iCs/>
        </w:rPr>
        <w:t xml:space="preserve"> exchanged between </w:t>
      </w:r>
      <w:r w:rsidR="00C96128">
        <w:rPr>
          <w:iCs/>
        </w:rPr>
        <w:t xml:space="preserve">peer </w:t>
      </w:r>
      <w:r>
        <w:rPr>
          <w:iCs/>
        </w:rPr>
        <w:t xml:space="preserve">UEs </w:t>
      </w:r>
      <w:r w:rsidR="00C96128">
        <w:rPr>
          <w:iCs/>
        </w:rPr>
        <w:t>and/or between UEs and</w:t>
      </w:r>
      <w:r>
        <w:rPr>
          <w:iCs/>
        </w:rPr>
        <w:t xml:space="preserve"> satellite can </w:t>
      </w:r>
      <w:r w:rsidR="005738D4">
        <w:rPr>
          <w:iCs/>
        </w:rPr>
        <w:t>make the 5GS vulnerable against unauthorized modification of information.</w:t>
      </w:r>
      <w:r>
        <w:rPr>
          <w:iCs/>
        </w:rPr>
        <w:t xml:space="preserve">  </w:t>
      </w:r>
    </w:p>
    <w:p w:rsidR="00B00083" w:rsidP="00774177" w:rsidRDefault="00774177" w14:paraId="5D14AAA0" w14:textId="77777777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</w:t>
      </w:r>
      <w:r>
        <w:rPr>
          <w:rFonts w:ascii="Arial" w:hAnsi="Arial" w:cs="Arial"/>
          <w:iCs/>
          <w:sz w:val="28"/>
          <w:szCs w:val="28"/>
        </w:rPr>
        <w:t>2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>Potentially security requirements</w:t>
      </w:r>
    </w:p>
    <w:p w:rsidR="00C022E3" w:rsidRDefault="005738D4" w14:paraId="7CE29A9B" w14:textId="77777777" w14:noSpellErr="1">
      <w:pPr/>
      <w:r w:rsidR="005738D4">
        <w:rPr/>
        <w:t xml:space="preserve">The </w:t>
      </w:r>
      <w:r w:rsidR="00774177">
        <w:rPr/>
        <w:t xml:space="preserve">3GPP system shall support </w:t>
      </w:r>
      <w:r w:rsidR="005738D4">
        <w:rPr/>
        <w:t xml:space="preserve">a means to </w:t>
      </w:r>
      <w:r w:rsidR="005738D4">
        <w:rPr/>
        <w:t>provide</w:t>
      </w:r>
      <w:r w:rsidR="005738D4">
        <w:rPr/>
        <w:t xml:space="preserve"> confidentiality, integrity, and replay protection for information exchanged between UEs over satellite</w:t>
      </w:r>
      <w:r w:rsidR="005738D4">
        <w:rPr/>
        <w:t>.</w:t>
      </w:r>
      <w:r w:rsidR="00BF7664">
        <w:rPr/>
        <w:t xml:space="preserve"> </w:t>
      </w:r>
      <w:r w:rsidR="005738D4">
        <w:rPr/>
        <w:t xml:space="preserve"> </w:t>
      </w:r>
    </w:p>
    <w:p w:rsidR="00C96128" w:rsidRDefault="00C96128" w14:paraId="1C522E63" w14:textId="77777777" w14:noSpellErr="1">
      <w:pPr/>
      <w:r w:rsidR="00C96128">
        <w:rPr/>
        <w:t xml:space="preserve">The 3GPP system shall </w:t>
      </w:r>
      <w:r w:rsidR="00C96128">
        <w:rPr/>
        <w:t>provide</w:t>
      </w:r>
      <w:r w:rsidR="00C96128">
        <w:rPr/>
        <w:t xml:space="preserve"> means to protect the privacy sensitive information of peer UEs during UE-satellite-UE communication. </w:t>
      </w:r>
    </w:p>
    <w:p w:rsidRPr="00622100" w:rsidR="00A9337B" w:rsidP="00A9337B" w:rsidRDefault="00A9337B" w14:paraId="17CA4C08" w14:textId="77777777">
      <w:pPr>
        <w:jc w:val="center"/>
        <w:rPr>
          <w:sz w:val="36"/>
          <w:szCs w:val="36"/>
        </w:rPr>
      </w:pPr>
      <w:r w:rsidRPr="00622100">
        <w:rPr>
          <w:sz w:val="36"/>
          <w:szCs w:val="36"/>
          <w:highlight w:val="yellow"/>
        </w:rPr>
        <w:t xml:space="preserve">******** </w:t>
      </w:r>
      <w:r>
        <w:rPr>
          <w:sz w:val="36"/>
          <w:szCs w:val="36"/>
          <w:highlight w:val="yellow"/>
        </w:rPr>
        <w:t>END</w:t>
      </w:r>
      <w:r w:rsidRPr="00622100">
        <w:rPr>
          <w:sz w:val="36"/>
          <w:szCs w:val="36"/>
          <w:highlight w:val="yellow"/>
        </w:rPr>
        <w:t xml:space="preserve"> OF CHANGES ********</w:t>
      </w:r>
    </w:p>
    <w:p w:rsidRPr="005738D4" w:rsidR="00A9337B" w:rsidRDefault="00A9337B" w14:paraId="46D38DFF" w14:textId="77777777">
      <w:pPr>
        <w:rPr>
          <w:iCs/>
        </w:rPr>
      </w:pPr>
    </w:p>
    <w:sectPr w:rsidRPr="005738D4" w:rsidR="00A9337B">
      <w:footnotePr>
        <w:numRestart w:val="eachSect"/>
      </w:footnotePr>
      <w:pgSz w:w="11907" w:h="16840" w:orient="portrait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41E7" w:rsidRDefault="00DF41E7" w14:paraId="4AE4BBC2" w14:textId="77777777">
      <w:r>
        <w:separator/>
      </w:r>
    </w:p>
  </w:endnote>
  <w:endnote w:type="continuationSeparator" w:id="0">
    <w:p w:rsidR="00DF41E7" w:rsidRDefault="00DF41E7" w14:paraId="616396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41E7" w:rsidRDefault="00DF41E7" w14:paraId="0EE862E0" w14:textId="77777777">
      <w:r>
        <w:separator/>
      </w:r>
    </w:p>
  </w:footnote>
  <w:footnote w:type="continuationSeparator" w:id="0">
    <w:p w:rsidR="00DF41E7" w:rsidRDefault="00DF41E7" w14:paraId="3D1994E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1859933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5253633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809086377">
    <w:abstractNumId w:val="13"/>
  </w:num>
  <w:num w:numId="4" w16cid:durableId="1497763511">
    <w:abstractNumId w:val="16"/>
  </w:num>
  <w:num w:numId="5" w16cid:durableId="837308397">
    <w:abstractNumId w:val="15"/>
  </w:num>
  <w:num w:numId="6" w16cid:durableId="1921869059">
    <w:abstractNumId w:val="11"/>
  </w:num>
  <w:num w:numId="7" w16cid:durableId="1724714088">
    <w:abstractNumId w:val="12"/>
  </w:num>
  <w:num w:numId="8" w16cid:durableId="635531084">
    <w:abstractNumId w:val="20"/>
  </w:num>
  <w:num w:numId="9" w16cid:durableId="74208276">
    <w:abstractNumId w:val="18"/>
  </w:num>
  <w:num w:numId="10" w16cid:durableId="1038549787">
    <w:abstractNumId w:val="19"/>
  </w:num>
  <w:num w:numId="11" w16cid:durableId="1262299658">
    <w:abstractNumId w:val="14"/>
  </w:num>
  <w:num w:numId="12" w16cid:durableId="1865097476">
    <w:abstractNumId w:val="17"/>
  </w:num>
  <w:num w:numId="13" w16cid:durableId="1482498338">
    <w:abstractNumId w:val="9"/>
  </w:num>
  <w:num w:numId="14" w16cid:durableId="1164932007">
    <w:abstractNumId w:val="7"/>
  </w:num>
  <w:num w:numId="15" w16cid:durableId="527645315">
    <w:abstractNumId w:val="6"/>
  </w:num>
  <w:num w:numId="16" w16cid:durableId="2105880517">
    <w:abstractNumId w:val="5"/>
  </w:num>
  <w:num w:numId="17" w16cid:durableId="1706061007">
    <w:abstractNumId w:val="4"/>
  </w:num>
  <w:num w:numId="18" w16cid:durableId="454643522">
    <w:abstractNumId w:val="8"/>
  </w:num>
  <w:num w:numId="19" w16cid:durableId="1392195723">
    <w:abstractNumId w:val="3"/>
  </w:num>
  <w:num w:numId="20" w16cid:durableId="2035573844">
    <w:abstractNumId w:val="2"/>
  </w:num>
  <w:num w:numId="21" w16cid:durableId="817259216">
    <w:abstractNumId w:val="1"/>
  </w:num>
  <w:num w:numId="22" w16cid:durableId="24611675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8"/>
  <w:printFractionalCharacterWidth/>
  <w:embedSystemFonts/>
  <w:hideSpellingErrors/>
  <w:activeWritingStyle w:lang="fr-FR" w:vendorID="64" w:dllVersion="0" w:nlCheck="1" w:checkStyle="0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00F9"/>
    <w:rsid w:val="00173FA3"/>
    <w:rsid w:val="001842C7"/>
    <w:rsid w:val="00184B6F"/>
    <w:rsid w:val="001861E5"/>
    <w:rsid w:val="001B1652"/>
    <w:rsid w:val="001B5ED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ABF"/>
    <w:rsid w:val="00244C9A"/>
    <w:rsid w:val="00247216"/>
    <w:rsid w:val="002A1857"/>
    <w:rsid w:val="002A42B8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01A8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38D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074B2"/>
    <w:rsid w:val="00715A1D"/>
    <w:rsid w:val="00760BB0"/>
    <w:rsid w:val="0076157A"/>
    <w:rsid w:val="00774177"/>
    <w:rsid w:val="00784593"/>
    <w:rsid w:val="007A00EF"/>
    <w:rsid w:val="007A0BF6"/>
    <w:rsid w:val="007B19EA"/>
    <w:rsid w:val="007C0A2D"/>
    <w:rsid w:val="007C27B0"/>
    <w:rsid w:val="007E537E"/>
    <w:rsid w:val="007F300B"/>
    <w:rsid w:val="008014C3"/>
    <w:rsid w:val="00801E41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32BBE"/>
    <w:rsid w:val="00947F4E"/>
    <w:rsid w:val="00966D47"/>
    <w:rsid w:val="00992312"/>
    <w:rsid w:val="009C0DED"/>
    <w:rsid w:val="009C7DC3"/>
    <w:rsid w:val="00A37D7F"/>
    <w:rsid w:val="00A46410"/>
    <w:rsid w:val="00A57688"/>
    <w:rsid w:val="00A72F1E"/>
    <w:rsid w:val="00A769E7"/>
    <w:rsid w:val="00A84A94"/>
    <w:rsid w:val="00A86BF7"/>
    <w:rsid w:val="00A9337B"/>
    <w:rsid w:val="00A96B4A"/>
    <w:rsid w:val="00AD1DAA"/>
    <w:rsid w:val="00AF1E23"/>
    <w:rsid w:val="00AF7F81"/>
    <w:rsid w:val="00B00083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F1B0D"/>
    <w:rsid w:val="00BF7664"/>
    <w:rsid w:val="00C022E3"/>
    <w:rsid w:val="00C4712D"/>
    <w:rsid w:val="00C555C9"/>
    <w:rsid w:val="00C66911"/>
    <w:rsid w:val="00C94F55"/>
    <w:rsid w:val="00C96128"/>
    <w:rsid w:val="00CA7D62"/>
    <w:rsid w:val="00CB07A8"/>
    <w:rsid w:val="00CB193D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1C18"/>
    <w:rsid w:val="00D8512E"/>
    <w:rsid w:val="00DA1E58"/>
    <w:rsid w:val="00DC5773"/>
    <w:rsid w:val="00DE4EF2"/>
    <w:rsid w:val="00DF2C0E"/>
    <w:rsid w:val="00DF41E7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C87F1BF"/>
    <w:rsid w:val="74D320DA"/>
    <w:rsid w:val="75E0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1285D878"/>
  <w15:chartTrackingRefBased/>
  <w15:docId w15:val="{A8F2251A-E1F9-48D6-95FD-6D6A70A77A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de" w:customStyle="1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styleId="msoins0" w:customStyle="1">
    <w:name w:val="msoins"/>
    <w:basedOn w:val="DefaultParagraphFont"/>
  </w:style>
  <w:style w:type="paragraph" w:styleId="Reference" w:customStyle="1">
    <w:name w:val="Reference"/>
    <w:basedOn w:val="Normal"/>
    <w:pPr>
      <w:tabs>
        <w:tab w:val="left" w:pos="851"/>
      </w:tabs>
      <w:ind w:left="851" w:hanging="851"/>
    </w:pPr>
  </w:style>
  <w:style w:type="character" w:styleId="HeaderChar" w:customStyle="1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styleId="BodyTextChar" w:customStyle="1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styleId="BodyText2Char" w:customStyle="1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styleId="BodyTextFirstIndentChar" w:customStyle="1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styleId="BodyTextIndentChar" w:customStyle="1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styleId="BodyTextFirstIndent2Char" w:customStyle="1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styleId="ClosingChar" w:customStyle="1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styleId="CommentTextChar" w:customStyle="1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styleId="CommentSubjectChar" w:customStyle="1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styleId="DateChar" w:customStyle="1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styleId="E-mailSignatureChar" w:customStyle="1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styleId="EndnoteTextChar" w:customStyle="1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Times New Roman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hAnsi="Calibri Light" w:eastAsia="Times New Roman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styleId="HTMLAddressChar" w:customStyle="1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styleId="HTMLPreformattedChar" w:customStyle="1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hAnsi="Calibri Light" w:eastAsia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IntenseQuoteChar" w:customStyle="1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styleId="MacroTextChar" w:customStyle="1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character" w:styleId="MessageHeaderChar" w:customStyle="1">
    <w:name w:val="Message Header Char"/>
    <w:link w:val="MessageHeader"/>
    <w:rsid w:val="00575466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styleId="NoteHeadingChar" w:customStyle="1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styleId="PlainTextChar" w:customStyle="1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QuoteChar" w:customStyle="1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styleId="SalutationChar" w:customStyle="1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styleId="SignatureChar" w:customStyle="1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SubtitleChar" w:customStyle="1">
    <w:name w:val="Subtitle Char"/>
    <w:link w:val="Subtitle"/>
    <w:rsid w:val="00575466"/>
    <w:rPr>
      <w:rFonts w:ascii="Calibri Light" w:hAnsi="Calibri Light" w:eastAsia="Times New Roman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TitleChar" w:customStyle="1">
    <w:name w:val="Title Char"/>
    <w:link w:val="Title"/>
    <w:rsid w:val="00575466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DC57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63139EEF-48F1-41D1-A280-9E2E49F77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084FD6-CA55-4E5B-986F-B666660313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60F77E-DD2E-4888-85F5-E6577D1C5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1AEA3-E5E0-4C61-A911-D5E641BA517A}">
  <ds:schemaRefs>
    <ds:schemaRef ds:uri="http://www.w3.org/XML/1998/namespace"/>
    <ds:schemaRef ds:uri="http://schemas.openxmlformats.org/package/2006/metadata/core-properties"/>
    <ds:schemaRef ds:uri="49919dca-d9c1-492f-bd36-8a887e31a6e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27121622-6ae5-4355-a27f-12682445a4b2"/>
    <ds:schemaRef ds:uri="42a7a364-d442-4b4e-9d25-37106f32e1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Garcia Morchon O, Oscar</cp:lastModifiedBy>
  <cp:revision>3</cp:revision>
  <cp:lastPrinted>1601-01-01T00:00:00Z</cp:lastPrinted>
  <dcterms:created xsi:type="dcterms:W3CDTF">2024-02-16T13:09:00Z</dcterms:created>
  <dcterms:modified xsi:type="dcterms:W3CDTF">2024-02-19T07:06:00Z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